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8DEEA" w14:textId="77777777" w:rsidR="00207C75" w:rsidRPr="00207C75" w:rsidRDefault="00207C75" w:rsidP="00207C75">
      <w:pPr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olor w:val="00964F"/>
          <w:kern w:val="36"/>
          <w:sz w:val="24"/>
          <w:szCs w:val="24"/>
          <w:lang w:eastAsia="cs-CZ"/>
        </w:rPr>
      </w:pPr>
      <w:r>
        <w:rPr>
          <w:rFonts w:ascii="Verdana" w:eastAsia="Times New Roman" w:hAnsi="Verdana" w:cs="Times New Roman"/>
          <w:b/>
          <w:bCs/>
          <w:color w:val="00964F"/>
          <w:kern w:val="36"/>
          <w:sz w:val="24"/>
          <w:szCs w:val="24"/>
          <w:lang w:eastAsia="cs-CZ"/>
        </w:rPr>
        <w:t>Z</w:t>
      </w:r>
      <w:r w:rsidRPr="00207C75">
        <w:rPr>
          <w:rFonts w:ascii="Verdana" w:eastAsia="Times New Roman" w:hAnsi="Verdana" w:cs="Times New Roman"/>
          <w:b/>
          <w:bCs/>
          <w:color w:val="00964F"/>
          <w:kern w:val="36"/>
          <w:sz w:val="24"/>
          <w:szCs w:val="24"/>
          <w:lang w:eastAsia="cs-CZ"/>
        </w:rPr>
        <w:t>naky školní zralosti</w:t>
      </w:r>
    </w:p>
    <w:p w14:paraId="711C9C9C" w14:textId="77777777" w:rsid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Hlavními znaky školní zralosti jsou zralost 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u w:val="single"/>
          <w:lang w:eastAsia="cs-CZ"/>
        </w:rPr>
        <w:t>tělesná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, 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u w:val="single"/>
          <w:lang w:eastAsia="cs-CZ"/>
        </w:rPr>
        <w:t>duševní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 a 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u w:val="single"/>
          <w:lang w:eastAsia="cs-CZ"/>
        </w:rPr>
        <w:t>sociální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.</w:t>
      </w:r>
    </w:p>
    <w:p w14:paraId="71B0F232" w14:textId="2BF0AC88" w:rsidR="00207C75" w:rsidRDefault="00207C75" w:rsidP="00207C75">
      <w:pPr>
        <w:spacing w:after="0" w:line="240" w:lineRule="auto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u w:val="single"/>
          <w:lang w:eastAsia="cs-CZ"/>
        </w:rPr>
        <w:t>1.Tělesná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br/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br/>
        <w:t>Fyzickou zralost dítěte posuzuje pediatr, vyjadřují se k ní rodiče a učitelky mateřské školy. Posuzují se především</w:t>
      </w:r>
      <w:r w:rsidR="00F14520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: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 xml:space="preserve"> věk dítěte, jeho výška a váha, přiměřenost rozvoje hrubé a jemné motoriky.</w:t>
      </w:r>
    </w:p>
    <w:p w14:paraId="2C486D2A" w14:textId="77777777" w:rsidR="00207C75" w:rsidRPr="00207C75" w:rsidRDefault="00207C75" w:rsidP="00207C75">
      <w:pPr>
        <w:spacing w:after="0" w:line="240" w:lineRule="auto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</w:p>
    <w:p w14:paraId="7190A79E" w14:textId="77777777" w:rsidR="00207C75" w:rsidRDefault="00207C75" w:rsidP="00207C75">
      <w:pPr>
        <w:spacing w:after="0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u w:val="single"/>
          <w:lang w:eastAsia="cs-CZ"/>
        </w:rPr>
        <w:t>2.Duševní</w:t>
      </w:r>
      <w:r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 xml:space="preserve"> 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br/>
        <w:t xml:space="preserve"> 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br/>
        <w:t>Duševní zralost zahrnuje poznávací a rozumové schopnosti. Předpokladem pro vstup do školy je dosažená úroveň </w:t>
      </w: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zrakového a sluchového vnímání, rozumových schopností, paměti, řeči a motoriky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.</w:t>
      </w:r>
    </w:p>
    <w:p w14:paraId="557B3D8D" w14:textId="77777777" w:rsidR="00207C75" w:rsidRPr="00207C75" w:rsidRDefault="00207C75" w:rsidP="00207C75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</w:pPr>
    </w:p>
    <w:p w14:paraId="73F52C73" w14:textId="77777777" w:rsid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Zralost zrakového vnímání</w:t>
      </w:r>
    </w:p>
    <w:p w14:paraId="1FB73D01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Zralost zrakové vnímání je předpokladem pro úspěšné čtení. Dítě by mělo být schopné odlišit od sebe různé tvary a základní tvary i pojmenovat (čtverec, kruh, trojúhelník) a mělo by znát tvary alespoň některých písmen a číslic.</w:t>
      </w:r>
    </w:p>
    <w:p w14:paraId="53AC0157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u w:val="single"/>
          <w:lang w:eastAsia="cs-CZ"/>
        </w:rPr>
        <w:t>Aktivity k procvičování zrakového vnímání:</w:t>
      </w:r>
    </w:p>
    <w:p w14:paraId="08BC465E" w14:textId="77777777" w:rsidR="00207C75" w:rsidRPr="00207C75" w:rsidRDefault="00207C75" w:rsidP="00207C75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rozlišování a vyhledávání stejných předmětů (např. kostek mezi kuličkami), odlišování rozdílných věcí (najít, co do skupiny nepatří podle tvaru, barvy)</w:t>
      </w:r>
    </w:p>
    <w:p w14:paraId="39E43CDF" w14:textId="77777777" w:rsidR="00207C75" w:rsidRPr="00207C75" w:rsidRDefault="00207C75" w:rsidP="00207C75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vyhledávání rozdílů na zdánlivě stejných obrázcích</w:t>
      </w:r>
    </w:p>
    <w:p w14:paraId="03FFFDBF" w14:textId="77777777" w:rsidR="00207C75" w:rsidRPr="00207C75" w:rsidRDefault="00207C75" w:rsidP="00207C75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odlišení rozdílného obrazce z řady stejných</w:t>
      </w:r>
    </w:p>
    <w:p w14:paraId="0EB64DD9" w14:textId="77777777" w:rsidR="00207C75" w:rsidRPr="00207C75" w:rsidRDefault="00207C75" w:rsidP="00207C75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skládání a rozkládání obrázků rozstříhaných na části, skládání a rozkládání částí stavebnic (rozkládací kostky) a puzzle.</w:t>
      </w:r>
    </w:p>
    <w:p w14:paraId="02D53FEC" w14:textId="77777777" w:rsidR="00207C75" w:rsidRPr="00207C75" w:rsidRDefault="00207C75" w:rsidP="00207C75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procházení obrázkovými bludišti</w:t>
      </w:r>
    </w:p>
    <w:p w14:paraId="4A01FC27" w14:textId="77777777" w:rsidR="00207C75" w:rsidRPr="00207C75" w:rsidRDefault="00207C75" w:rsidP="00207C75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vyhledání a určení místa věcí v místnosti, na obrázku i hračce.</w:t>
      </w:r>
    </w:p>
    <w:p w14:paraId="49333F95" w14:textId="77777777" w:rsidR="00207C75" w:rsidRPr="00207C75" w:rsidRDefault="00207C75" w:rsidP="00207C75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vyhledání věcí na obrázku s pojmy dole/nahoře, vpravo/vlevo vzadu/vpředu/uprostřed.</w:t>
      </w:r>
    </w:p>
    <w:p w14:paraId="4E1B18AF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 </w:t>
      </w: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Zralost sluchového rozlišování</w:t>
      </w:r>
    </w:p>
    <w:p w14:paraId="008EDE73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 xml:space="preserve">Předpokladem pro úspěšnou výuku čtení je, aby dítě </w:t>
      </w:r>
      <w:r w:rsidR="00191920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poznalo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 xml:space="preserve"> první písmeno ve slově.</w:t>
      </w:r>
    </w:p>
    <w:p w14:paraId="03F89256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u w:val="single"/>
          <w:lang w:eastAsia="cs-CZ"/>
        </w:rPr>
        <w:t xml:space="preserve">Aktivity k procvičování </w:t>
      </w:r>
      <w:r w:rsidR="00191920">
        <w:rPr>
          <w:rFonts w:ascii="Verdana" w:eastAsia="Times New Roman" w:hAnsi="Verdana" w:cs="Times New Roman"/>
          <w:color w:val="232931"/>
          <w:sz w:val="20"/>
          <w:szCs w:val="20"/>
          <w:u w:val="single"/>
          <w:lang w:eastAsia="cs-CZ"/>
        </w:rPr>
        <w:t>sluchového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u w:val="single"/>
          <w:lang w:eastAsia="cs-CZ"/>
        </w:rPr>
        <w:t xml:space="preserve"> vnímání:</w:t>
      </w:r>
    </w:p>
    <w:p w14:paraId="72129554" w14:textId="77777777" w:rsidR="00207C75" w:rsidRPr="00207C75" w:rsidRDefault="00207C75" w:rsidP="00207C75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rozlišování zvuků (při zavázaných očích poznat zvuk sirek, peněz, klíčů aj.), poznávání hudebních nástrojů, přírodních zvuků</w:t>
      </w:r>
    </w:p>
    <w:p w14:paraId="4DF7A3AB" w14:textId="77777777" w:rsidR="00207C75" w:rsidRPr="00207C75" w:rsidRDefault="00207C75" w:rsidP="00207C75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napodobování rytmu vytleskáním (říkadla, básničky)</w:t>
      </w:r>
    </w:p>
    <w:p w14:paraId="304EC425" w14:textId="77777777" w:rsidR="00207C75" w:rsidRPr="00207C75" w:rsidRDefault="00207C75" w:rsidP="00191920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hledání schovaného budíku podle zvuku</w:t>
      </w:r>
      <w:r w:rsidR="00191920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 xml:space="preserve">, </w:t>
      </w:r>
      <w:r w:rsidR="00191920"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hry na slepou bábu</w:t>
      </w:r>
    </w:p>
    <w:p w14:paraId="58C77DEE" w14:textId="77777777" w:rsidR="00207C75" w:rsidRPr="00207C75" w:rsidRDefault="00207C75" w:rsidP="00207C75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hádání, co zvuk vydává</w:t>
      </w:r>
    </w:p>
    <w:p w14:paraId="78370007" w14:textId="77777777" w:rsidR="00207C75" w:rsidRPr="00207C75" w:rsidRDefault="00207C75" w:rsidP="00207C75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hádání, kterou hláskou začíná a končí slovo (co slyšíš na začátku - na konci?)</w:t>
      </w:r>
    </w:p>
    <w:p w14:paraId="7109144F" w14:textId="77777777" w:rsidR="00207C75" w:rsidRPr="00207C75" w:rsidRDefault="00207C75" w:rsidP="00207C75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 "slovní fotbal" na hlásky (hráč vymyslí slovo začínající hláskou, na kterou končilo slovo vymyšlené protihráčem)</w:t>
      </w:r>
    </w:p>
    <w:p w14:paraId="045D2000" w14:textId="77777777" w:rsidR="00207C75" w:rsidRPr="00207C75" w:rsidRDefault="00207C75" w:rsidP="00207C75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vyhledání předmětů v místnosti začínajících na určitou hlásku či slabiku</w:t>
      </w:r>
    </w:p>
    <w:p w14:paraId="03A158E0" w14:textId="77777777" w:rsidR="00207C75" w:rsidRDefault="00207C75" w:rsidP="00207C75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vymýšlení slov na nějakou slabiku (KO-lo, KO-pačky, KO-loběžka, ...)</w:t>
      </w:r>
    </w:p>
    <w:p w14:paraId="5FDB37AE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Rozumové schopnosti</w:t>
      </w:r>
    </w:p>
    <w:p w14:paraId="77F3F1CA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Chápání světa by u budoucích prvňáčků mělo být již více realistické, fantazijní pohled by měl postupně ustupovat. Dítě by také mělo:</w:t>
      </w:r>
    </w:p>
    <w:p w14:paraId="648FBB95" w14:textId="77777777" w:rsidR="00207C75" w:rsidRPr="00207C75" w:rsidRDefault="00207C75" w:rsidP="00207C75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chápat jednoduché pojmy související s časem (včera-dnes-zítra, ráno-poledne-večer) a být schopné řadit události chronologicky podle děje</w:t>
      </w:r>
    </w:p>
    <w:p w14:paraId="791C1DDD" w14:textId="77777777" w:rsidR="00207C75" w:rsidRPr="00207C75" w:rsidRDefault="00207C75" w:rsidP="00207C75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znát roční období</w:t>
      </w:r>
    </w:p>
    <w:p w14:paraId="46B2A637" w14:textId="77777777" w:rsidR="00207C75" w:rsidRPr="00207C75" w:rsidRDefault="00207C75" w:rsidP="00207C75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být schopno třídit věci podle velikosti, délky, množství, druhu (větší – menší; stůl - židle - postel x jablko)</w:t>
      </w:r>
    </w:p>
    <w:p w14:paraId="4E9F5A6E" w14:textId="77777777" w:rsidR="00207C75" w:rsidRPr="00207C75" w:rsidRDefault="00207C75" w:rsidP="00207C75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být schopno logické úvahy o pojmech (co mají podobného stůl a židle; košile a svetr ap.)</w:t>
      </w:r>
    </w:p>
    <w:p w14:paraId="525D0E9E" w14:textId="77777777" w:rsidR="00207C75" w:rsidRPr="00207C75" w:rsidRDefault="00207C75" w:rsidP="00207C75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znát barvy i doplňkové (oranžovou, hnědou, růžovou, fialovou)</w:t>
      </w:r>
    </w:p>
    <w:p w14:paraId="5706A960" w14:textId="77777777" w:rsidR="00207C75" w:rsidRPr="00207C75" w:rsidRDefault="00207C75" w:rsidP="00207C75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mít určité početní vědomosti (kolik nohou má pes, kolik je dnů v týdnu) a dovednosti (umět počítat do 10)</w:t>
      </w:r>
    </w:p>
    <w:p w14:paraId="359CA9E2" w14:textId="77777777" w:rsidR="00207C75" w:rsidRPr="00207C75" w:rsidRDefault="00207C75" w:rsidP="00207C75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lastRenderedPageBreak/>
        <w:t>sčítat a odčítat do 5 (přidávat a ubírat z množství věcí)</w:t>
      </w:r>
    </w:p>
    <w:p w14:paraId="562E0D0E" w14:textId="77777777" w:rsidR="00207C75" w:rsidRDefault="00207C75" w:rsidP="00207C75">
      <w:pPr>
        <w:numPr>
          <w:ilvl w:val="0"/>
          <w:numId w:val="3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zvládnout ukázat správný počet na prstech či vybrat z hromádky předmětů požadovaný počet</w:t>
      </w:r>
    </w:p>
    <w:p w14:paraId="3FB7B6A4" w14:textId="77777777" w:rsidR="00191920" w:rsidRPr="00207C75" w:rsidRDefault="00191920" w:rsidP="00191920">
      <w:p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</w:pPr>
      <w:r w:rsidRPr="00191920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Paměť</w:t>
      </w:r>
    </w:p>
    <w:p w14:paraId="05E68248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 Paměť dítěte před vstupem do školy se stává trvalejší a záměrnější, i když je spíše mechanická než logická.  Dítě by mělo:</w:t>
      </w:r>
    </w:p>
    <w:p w14:paraId="7720A951" w14:textId="77777777" w:rsidR="00207C75" w:rsidRPr="00207C75" w:rsidRDefault="00207C75" w:rsidP="00207C75">
      <w:pPr>
        <w:numPr>
          <w:ilvl w:val="0"/>
          <w:numId w:val="4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být schopné zapamatovat si větu o osmi slovech a doslova ji zopakovat</w:t>
      </w:r>
    </w:p>
    <w:p w14:paraId="3B0C8C3A" w14:textId="77777777" w:rsidR="00207C75" w:rsidRPr="00207C75" w:rsidRDefault="00207C75" w:rsidP="00207C75">
      <w:pPr>
        <w:numPr>
          <w:ilvl w:val="0"/>
          <w:numId w:val="4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udělat podle tří najednou vydaných pokynů danou věc provést (například "Jdi do kuchyně, vezmi tam hrneček a přines mi ho.")</w:t>
      </w:r>
    </w:p>
    <w:p w14:paraId="6B6C5406" w14:textId="77777777" w:rsidR="00207C75" w:rsidRPr="00207C75" w:rsidRDefault="00207C75" w:rsidP="00207C75">
      <w:pPr>
        <w:numPr>
          <w:ilvl w:val="0"/>
          <w:numId w:val="4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umět zpaměti krátké básničky a písničky, popřípadě vyprávět vtipy či hádanky</w:t>
      </w:r>
    </w:p>
    <w:p w14:paraId="35E06AE8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 </w:t>
      </w: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Řeč</w:t>
      </w:r>
    </w:p>
    <w:p w14:paraId="7D722284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Školsky zralé dítě by mělo:</w:t>
      </w:r>
    </w:p>
    <w:p w14:paraId="1EA312CC" w14:textId="77777777" w:rsidR="00207C75" w:rsidRPr="00207C75" w:rsidRDefault="00207C75" w:rsidP="00207C75">
      <w:pPr>
        <w:numPr>
          <w:ilvl w:val="0"/>
          <w:numId w:val="5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správně vyslovovat všechny hlásky, toleruje se nesprávná výslovnost R,Ř</w:t>
      </w:r>
    </w:p>
    <w:p w14:paraId="7114E4DD" w14:textId="77777777" w:rsidR="00207C75" w:rsidRPr="00207C75" w:rsidRDefault="00207C75" w:rsidP="00207C75">
      <w:pPr>
        <w:numPr>
          <w:ilvl w:val="0"/>
          <w:numId w:val="5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 krátkosti (6 - 7 větami) plynule vyprávět o rodině, zájmech či trávení volného času</w:t>
      </w:r>
    </w:p>
    <w:p w14:paraId="499CDA6F" w14:textId="77777777" w:rsidR="00207C75" w:rsidRPr="00207C75" w:rsidRDefault="00207C75" w:rsidP="00207C75">
      <w:pPr>
        <w:numPr>
          <w:ilvl w:val="0"/>
          <w:numId w:val="5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mít bohatou slovní zásobu a zvládat i gramatické jevy řeči - správně skloňovat podstatná jména, a časovat slovesa</w:t>
      </w:r>
    </w:p>
    <w:p w14:paraId="2174C0BF" w14:textId="77777777" w:rsidR="00207C75" w:rsidRPr="00207C75" w:rsidRDefault="00207C75" w:rsidP="00207C75">
      <w:pPr>
        <w:numPr>
          <w:ilvl w:val="0"/>
          <w:numId w:val="5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skládat slova ve větě ve správném pořadí</w:t>
      </w:r>
    </w:p>
    <w:p w14:paraId="171332DC" w14:textId="77777777" w:rsid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Grafomotorika</w:t>
      </w:r>
    </w:p>
    <w:p w14:paraId="5692E2BC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Předpokladem pro rozvoj psaní je dobrá grafomotorika. Nutné jsou zejména:</w:t>
      </w:r>
    </w:p>
    <w:p w14:paraId="5C1124B5" w14:textId="77777777" w:rsidR="00207C75" w:rsidRPr="00207C75" w:rsidRDefault="00207C75" w:rsidP="00207C75">
      <w:pPr>
        <w:numPr>
          <w:ilvl w:val="0"/>
          <w:numId w:val="6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správný a fixovaný úchop tužky</w:t>
      </w:r>
    </w:p>
    <w:p w14:paraId="18BA0880" w14:textId="77777777" w:rsidR="00207C75" w:rsidRPr="00207C75" w:rsidRDefault="00207C75" w:rsidP="00207C75">
      <w:pPr>
        <w:numPr>
          <w:ilvl w:val="0"/>
          <w:numId w:val="6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vybarvování ploch bez přetahování, nedotažení či odbytí jen vyčmáráním</w:t>
      </w:r>
    </w:p>
    <w:p w14:paraId="33E4DAB0" w14:textId="77777777" w:rsidR="00207C75" w:rsidRPr="00207C75" w:rsidRDefault="00207C75" w:rsidP="00207C75">
      <w:pPr>
        <w:numPr>
          <w:ilvl w:val="0"/>
          <w:numId w:val="6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schopnost napodobit geometrické tvary</w:t>
      </w:r>
    </w:p>
    <w:p w14:paraId="6DA650A6" w14:textId="77777777" w:rsidR="00207C75" w:rsidRPr="00207C75" w:rsidRDefault="00207C75" w:rsidP="00207C75">
      <w:pPr>
        <w:spacing w:after="150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schopnost správně zobrazovat figurální kresbu, která by měla být bohatá na detaily, propracovaná, ve správných proporcích (postava, oči, uši, 5 prstů)</w:t>
      </w:r>
    </w:p>
    <w:p w14:paraId="2070F1C8" w14:textId="77777777" w:rsid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232931"/>
          <w:sz w:val="20"/>
          <w:szCs w:val="20"/>
          <w:u w:val="single"/>
          <w:lang w:eastAsia="cs-CZ"/>
        </w:rPr>
      </w:pP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u w:val="single"/>
          <w:lang w:eastAsia="cs-CZ"/>
        </w:rPr>
        <w:br/>
        <w:t>3.Sociální</w:t>
      </w:r>
      <w:r>
        <w:rPr>
          <w:rFonts w:ascii="Verdana" w:eastAsia="Times New Roman" w:hAnsi="Verdana" w:cs="Times New Roman"/>
          <w:b/>
          <w:bCs/>
          <w:color w:val="232931"/>
          <w:sz w:val="20"/>
          <w:szCs w:val="20"/>
          <w:u w:val="single"/>
          <w:lang w:eastAsia="cs-CZ"/>
        </w:rPr>
        <w:t>,</w:t>
      </w: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u w:val="single"/>
          <w:lang w:eastAsia="cs-CZ"/>
        </w:rPr>
        <w:t xml:space="preserve">citová </w:t>
      </w:r>
    </w:p>
    <w:p w14:paraId="27F85AB4" w14:textId="39A844BA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Úspěch ve škole je podmíněn</w:t>
      </w:r>
      <w:r w:rsidR="00F14520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 xml:space="preserve"> i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 xml:space="preserve"> určitou duševní vyspělostí, samostatností, </w:t>
      </w: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emocionální stabilitou, </w:t>
      </w: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odolností a schopností přijmout i případný neúspěch. Školsky zralé dítě by mělo:</w:t>
      </w:r>
    </w:p>
    <w:p w14:paraId="7DBC6515" w14:textId="77777777" w:rsidR="00207C75" w:rsidRPr="00207C75" w:rsidRDefault="00207C75" w:rsidP="00207C75">
      <w:pPr>
        <w:numPr>
          <w:ilvl w:val="0"/>
          <w:numId w:val="7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být schopné velkou část dne trávit ve skupině vrstevníků mimo domov a bez přítomnosti rodičů</w:t>
      </w:r>
    </w:p>
    <w:p w14:paraId="3F7ED196" w14:textId="77777777" w:rsidR="00207C75" w:rsidRPr="00207C75" w:rsidRDefault="00207C75" w:rsidP="00207C75">
      <w:pPr>
        <w:numPr>
          <w:ilvl w:val="0"/>
          <w:numId w:val="7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přijmout místo rodičů jako autoritu učitele</w:t>
      </w:r>
    </w:p>
    <w:p w14:paraId="7F3B442D" w14:textId="77777777" w:rsidR="00207C75" w:rsidRPr="00207C75" w:rsidRDefault="00207C75" w:rsidP="00207C75">
      <w:pPr>
        <w:numPr>
          <w:ilvl w:val="0"/>
          <w:numId w:val="7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vykat dospělým, pozdravit při setkání, poprosit při žádosti o věc / pomoc, poděkovat</w:t>
      </w:r>
    </w:p>
    <w:p w14:paraId="1FB366A3" w14:textId="77777777" w:rsidR="00207C75" w:rsidRPr="00207C75" w:rsidRDefault="00207C75" w:rsidP="00207C75">
      <w:pPr>
        <w:numPr>
          <w:ilvl w:val="0"/>
          <w:numId w:val="7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umět se obléknout bez cizí pomoci, obout si boty a zavázat tkaničky na kličku</w:t>
      </w:r>
    </w:p>
    <w:p w14:paraId="40755175" w14:textId="77777777" w:rsidR="00207C75" w:rsidRPr="00207C75" w:rsidRDefault="00207C75" w:rsidP="00207C75">
      <w:pPr>
        <w:numPr>
          <w:ilvl w:val="0"/>
          <w:numId w:val="7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být schopné se podřídit formě práce ve skupině, plnit požadavky skupiny a kooperovat ve skupině</w:t>
      </w:r>
    </w:p>
    <w:p w14:paraId="6FC2D1F6" w14:textId="77777777" w:rsidR="00207C75" w:rsidRPr="00207C75" w:rsidRDefault="00207C75" w:rsidP="00207C75">
      <w:pPr>
        <w:numPr>
          <w:ilvl w:val="0"/>
          <w:numId w:val="7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mýt osvojené hygienických návyky (jít samo na WC, umýt si ruce, ráno a večer si vyčistit zuby, večer se samo vykoupat)</w:t>
      </w:r>
    </w:p>
    <w:p w14:paraId="1FFDD01E" w14:textId="77777777" w:rsidR="00207C75" w:rsidRPr="00207C75" w:rsidRDefault="00207C75" w:rsidP="00207C75">
      <w:pPr>
        <w:numPr>
          <w:ilvl w:val="0"/>
          <w:numId w:val="7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nereagovat na nezdar či nespravedlnost impulsivním výbuchem nebo pláčem</w:t>
      </w:r>
    </w:p>
    <w:p w14:paraId="6725CB37" w14:textId="77777777" w:rsidR="00207C75" w:rsidRPr="00207C75" w:rsidRDefault="00207C75" w:rsidP="00207C75">
      <w:pPr>
        <w:numPr>
          <w:ilvl w:val="0"/>
          <w:numId w:val="7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rozhořčení ventilovat spíše slovními výlevy než záchvaty vzteku nebo tělesným násilím.</w:t>
      </w:r>
    </w:p>
    <w:p w14:paraId="2FF1DF4A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b/>
          <w:bCs/>
          <w:color w:val="232931"/>
          <w:sz w:val="20"/>
          <w:szCs w:val="20"/>
          <w:lang w:eastAsia="cs-CZ"/>
        </w:rPr>
        <w:t>Pracovní zralost</w:t>
      </w:r>
    </w:p>
    <w:p w14:paraId="6D0FD958" w14:textId="77777777" w:rsidR="00207C75" w:rsidRPr="00207C75" w:rsidRDefault="00207C75" w:rsidP="00207C75">
      <w:pPr>
        <w:spacing w:after="100" w:afterAutospacing="1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Velmi důležitou otázkou je úroveň pracovní zralosti, která souvisí s motivací. Ačkoli zájem o hru stále ještě přetrvává, dítě by současně mělo:</w:t>
      </w:r>
    </w:p>
    <w:p w14:paraId="1411FF68" w14:textId="77777777" w:rsidR="00207C75" w:rsidRPr="00207C75" w:rsidRDefault="00207C75" w:rsidP="00207C75">
      <w:pPr>
        <w:numPr>
          <w:ilvl w:val="0"/>
          <w:numId w:val="8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projevovat zájem o činnosti podobající se školním úkolům (např. úkoly v dětských časopisech)</w:t>
      </w:r>
    </w:p>
    <w:p w14:paraId="117FE4C4" w14:textId="77777777" w:rsidR="00207C75" w:rsidRPr="00207C75" w:rsidRDefault="00207C75" w:rsidP="00207C75">
      <w:pPr>
        <w:numPr>
          <w:ilvl w:val="0"/>
          <w:numId w:val="8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být schopné pracovat na nějakém úkolu delší dobu, i když je úkol relativně nezajímavá</w:t>
      </w:r>
    </w:p>
    <w:p w14:paraId="7277FE94" w14:textId="77777777" w:rsidR="00207C75" w:rsidRPr="00207C75" w:rsidRDefault="00207C75" w:rsidP="00207C75">
      <w:pPr>
        <w:numPr>
          <w:ilvl w:val="0"/>
          <w:numId w:val="8"/>
        </w:numPr>
        <w:spacing w:before="100" w:beforeAutospacing="1" w:after="100" w:afterAutospacing="1" w:line="240" w:lineRule="auto"/>
        <w:ind w:left="210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být schopné dokončit úkol, který si samo dalo: obrázek, hrad z písku, stavebnici</w:t>
      </w:r>
    </w:p>
    <w:p w14:paraId="006E69A2" w14:textId="77777777" w:rsidR="00207C75" w:rsidRPr="00207C75" w:rsidRDefault="00207C75" w:rsidP="00207C75">
      <w:pPr>
        <w:spacing w:after="150" w:line="240" w:lineRule="auto"/>
        <w:jc w:val="both"/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</w:pPr>
      <w:r w:rsidRPr="00207C75">
        <w:rPr>
          <w:rFonts w:ascii="Verdana" w:eastAsia="Times New Roman" w:hAnsi="Verdana" w:cs="Times New Roman"/>
          <w:color w:val="232931"/>
          <w:sz w:val="20"/>
          <w:szCs w:val="20"/>
          <w:lang w:eastAsia="cs-CZ"/>
        </w:rPr>
        <w:t>Rodiče by měli dítě naučit večer si připravit věci na následující den, sbalit tašku, ráno jít do školy, psát úkoly, udržovat si pořádek v tašce a věcech, nezapomínat věci. V 1. třídě by ještě rodiče měli dítěti tašku kontrolovat.</w:t>
      </w:r>
    </w:p>
    <w:p w14:paraId="26D714B0" w14:textId="77777777" w:rsidR="004F5EFE" w:rsidRDefault="004F5EFE"/>
    <w:sectPr w:rsidR="004F5EFE" w:rsidSect="00207C75">
      <w:pgSz w:w="11906" w:h="16838"/>
      <w:pgMar w:top="567" w:right="707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237D"/>
    <w:multiLevelType w:val="multilevel"/>
    <w:tmpl w:val="6FA22D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EC2464"/>
    <w:multiLevelType w:val="multilevel"/>
    <w:tmpl w:val="9BA229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8A3804"/>
    <w:multiLevelType w:val="multilevel"/>
    <w:tmpl w:val="3FD8C3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20B3C"/>
    <w:multiLevelType w:val="multilevel"/>
    <w:tmpl w:val="5F92CD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2045B6"/>
    <w:multiLevelType w:val="multilevel"/>
    <w:tmpl w:val="2348C9B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565AA7"/>
    <w:multiLevelType w:val="hybridMultilevel"/>
    <w:tmpl w:val="0A6C3F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82658"/>
    <w:multiLevelType w:val="multilevel"/>
    <w:tmpl w:val="75A838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9B0B9C"/>
    <w:multiLevelType w:val="multilevel"/>
    <w:tmpl w:val="20F014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CCB3AF9"/>
    <w:multiLevelType w:val="multilevel"/>
    <w:tmpl w:val="48544B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3"/>
  </w:num>
  <w:num w:numId="5">
    <w:abstractNumId w:val="8"/>
  </w:num>
  <w:num w:numId="6">
    <w:abstractNumId w:val="1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75"/>
    <w:rsid w:val="00191920"/>
    <w:rsid w:val="00207C75"/>
    <w:rsid w:val="004F5EFE"/>
    <w:rsid w:val="0059782F"/>
    <w:rsid w:val="00F14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A78DA"/>
  <w15:chartTrackingRefBased/>
  <w15:docId w15:val="{B3036980-6D30-4850-9F83-F21A3A8A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207C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207C7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07C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07C75"/>
    <w:rPr>
      <w:b/>
      <w:bCs/>
    </w:rPr>
  </w:style>
  <w:style w:type="paragraph" w:styleId="Odstavecseseznamem">
    <w:name w:val="List Paragraph"/>
    <w:basedOn w:val="Normln"/>
    <w:uiPriority w:val="34"/>
    <w:qFormat/>
    <w:rsid w:val="00207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4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76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6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036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5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807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cp:lastPrinted>2020-02-26T18:58:00Z</cp:lastPrinted>
  <dcterms:created xsi:type="dcterms:W3CDTF">2020-02-26T18:43:00Z</dcterms:created>
  <dcterms:modified xsi:type="dcterms:W3CDTF">2021-03-01T09:14:00Z</dcterms:modified>
</cp:coreProperties>
</file>